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81565" w:rsidRPr="00F81565" w:rsidRDefault="007E506E" w:rsidP="00934940">
      <w:r w:rsidRPr="00F81565">
        <w:t xml:space="preserve">          Контрольно-счетная палата Зубцовского района провела контрольное мероприятие </w:t>
      </w:r>
    </w:p>
    <w:p w:rsidR="00F81565" w:rsidRPr="00F81565" w:rsidRDefault="007E506E" w:rsidP="00934940">
      <w:r w:rsidRPr="00F81565">
        <w:t>по вопросу</w:t>
      </w:r>
      <w:r w:rsidR="003A35E8" w:rsidRPr="00F81565">
        <w:t xml:space="preserve"> </w:t>
      </w:r>
      <w:r w:rsidR="00F81565" w:rsidRPr="00F81565">
        <w:t xml:space="preserve">целевого использования бюджетных средств, выделенных муниципальному образованию </w:t>
      </w:r>
      <w:proofErr w:type="spellStart"/>
      <w:r w:rsidR="00F81565" w:rsidRPr="00F81565">
        <w:t>Погорельское</w:t>
      </w:r>
      <w:proofErr w:type="spellEnd"/>
      <w:r w:rsidR="00F81565" w:rsidRPr="00F81565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F81565" w:rsidRPr="00F81565">
        <w:t>Погорельское</w:t>
      </w:r>
      <w:proofErr w:type="spellEnd"/>
      <w:r w:rsidR="00F81565" w:rsidRPr="00F81565">
        <w:t xml:space="preserve"> сельское поселение, выделенных на содержание </w:t>
      </w:r>
      <w:r w:rsidR="00F81565" w:rsidRPr="00F81565">
        <w:rPr>
          <w:rFonts w:ascii="Times New Roman CYR" w:hAnsi="Times New Roman CYR" w:cs="Times New Roman CYR"/>
        </w:rPr>
        <w:t>Администрации Погорельского сельского поселения,</w:t>
      </w:r>
      <w:r w:rsidR="00F81565" w:rsidRPr="00F81565">
        <w:t xml:space="preserve"> за 2020 год.</w:t>
      </w:r>
    </w:p>
    <w:p w:rsidR="00A96049" w:rsidRPr="00F81565" w:rsidRDefault="00A96049" w:rsidP="00852BC0">
      <w:pPr>
        <w:rPr>
          <w:rFonts w:eastAsia="Calibri"/>
        </w:rPr>
      </w:pPr>
      <w:r w:rsidRPr="00F81565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F81565">
        <w:t xml:space="preserve"> </w:t>
      </w:r>
      <w:r w:rsidR="00F81565">
        <w:rPr>
          <w:rFonts w:eastAsia="Calibri"/>
        </w:rPr>
        <w:t>1 872,649</w:t>
      </w:r>
      <w:r w:rsidR="001B4215" w:rsidRPr="00F81565">
        <w:t xml:space="preserve"> </w:t>
      </w:r>
      <w:r w:rsidRPr="00F81565">
        <w:t xml:space="preserve">тыс. </w:t>
      </w:r>
      <w:r w:rsidRPr="00F81565">
        <w:rPr>
          <w:rFonts w:eastAsia="Calibri"/>
        </w:rPr>
        <w:t>руб.</w:t>
      </w:r>
    </w:p>
    <w:p w:rsidR="00F81565" w:rsidRDefault="00A96049" w:rsidP="00F81565">
      <w:pPr>
        <w:rPr>
          <w:color w:val="22272F"/>
          <w:shd w:val="clear" w:color="auto" w:fill="FFFFFF"/>
        </w:rPr>
      </w:pPr>
      <w:r w:rsidRPr="00F81565">
        <w:rPr>
          <w:color w:val="0000FF"/>
        </w:rPr>
        <w:t xml:space="preserve">          </w:t>
      </w:r>
      <w:r w:rsidRPr="00F81565">
        <w:t>В результате проведенного контрольного мероприятия установлены нарушения</w:t>
      </w:r>
      <w:r w:rsidR="00F97A0F" w:rsidRPr="00F81565">
        <w:t>:</w:t>
      </w:r>
      <w:r w:rsidR="009B5A71" w:rsidRPr="00F81565">
        <w:t xml:space="preserve"> </w:t>
      </w:r>
      <w:proofErr w:type="gramStart"/>
      <w:r w:rsidR="00F81565">
        <w:t xml:space="preserve">Бюджетного кодекса, </w:t>
      </w:r>
      <w:r w:rsidR="00F81565" w:rsidRPr="00F81565">
        <w:t>Трудового кодекса РФ,</w:t>
      </w:r>
      <w:r w:rsidR="00F81565">
        <w:rPr>
          <w:color w:val="0000FF"/>
        </w:rPr>
        <w:t xml:space="preserve"> </w:t>
      </w:r>
      <w:r w:rsidR="004202D8" w:rsidRPr="00F81565">
        <w:t>Гражданского кодекса РФ,</w:t>
      </w:r>
      <w:r w:rsidR="004202D8" w:rsidRPr="00F81565">
        <w:rPr>
          <w:color w:val="0000FF"/>
        </w:rPr>
        <w:t xml:space="preserve"> </w:t>
      </w:r>
      <w:r w:rsidR="00934940" w:rsidRPr="00F81565">
        <w:t>Федерального закона от 6 декабря 2011 г. № 402-ФЗ «О бухгалтерском учете»,</w:t>
      </w:r>
      <w:r w:rsidR="00FF243E" w:rsidRPr="00F81565">
        <w:rPr>
          <w:color w:val="0000FF"/>
        </w:rPr>
        <w:t xml:space="preserve"> </w:t>
      </w:r>
      <w:r w:rsidR="00F81565">
        <w:rPr>
          <w:color w:val="22272F"/>
          <w:shd w:val="clear" w:color="auto" w:fill="FFFFFF"/>
        </w:rPr>
        <w:t>П</w:t>
      </w:r>
      <w:r w:rsidR="00F81565" w:rsidRPr="00D02FFA">
        <w:rPr>
          <w:color w:val="22272F"/>
          <w:shd w:val="clear" w:color="auto" w:fill="FFFFFF"/>
        </w:rPr>
        <w:t>риказ</w:t>
      </w:r>
      <w:r w:rsidR="00F81565">
        <w:rPr>
          <w:color w:val="22272F"/>
          <w:shd w:val="clear" w:color="auto" w:fill="FFFFFF"/>
        </w:rPr>
        <w:t>а</w:t>
      </w:r>
      <w:r w:rsidR="00F81565" w:rsidRPr="00D02FFA">
        <w:rPr>
          <w:color w:val="22272F"/>
          <w:shd w:val="clear" w:color="auto" w:fill="FFFFFF"/>
        </w:rPr>
        <w:t xml:space="preserve"> Минфина России от 30 марта 2015 г. N 52н</w:t>
      </w:r>
      <w:r w:rsidR="00F81565">
        <w:rPr>
          <w:color w:val="22272F"/>
          <w:shd w:val="clear" w:color="auto" w:fill="FFFFFF"/>
        </w:rPr>
        <w:t xml:space="preserve"> </w:t>
      </w:r>
      <w:r w:rsidR="00F81565" w:rsidRPr="00D02FFA">
        <w:rPr>
          <w:color w:val="22272F"/>
          <w:shd w:val="clear" w:color="auto" w:fill="FFFFFF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="00F81565" w:rsidRPr="00D02FFA">
        <w:rPr>
          <w:color w:val="22272F"/>
          <w:shd w:val="clear" w:color="auto" w:fill="FFFFFF"/>
        </w:rPr>
        <w:t xml:space="preserve"> </w:t>
      </w:r>
      <w:proofErr w:type="gramStart"/>
      <w:r w:rsidR="00F81565" w:rsidRPr="00D02FFA">
        <w:rPr>
          <w:color w:val="22272F"/>
          <w:shd w:val="clear" w:color="auto" w:fill="FFFFFF"/>
        </w:rPr>
        <w:t>их</w:t>
      </w:r>
      <w:proofErr w:type="gramEnd"/>
      <w:r w:rsidR="00F81565" w:rsidRPr="00D02FFA">
        <w:rPr>
          <w:color w:val="22272F"/>
          <w:shd w:val="clear" w:color="auto" w:fill="FFFFFF"/>
        </w:rPr>
        <w:t xml:space="preserve"> </w:t>
      </w:r>
      <w:proofErr w:type="gramStart"/>
      <w:r w:rsidR="00F81565" w:rsidRPr="00D02FFA">
        <w:rPr>
          <w:color w:val="22272F"/>
          <w:shd w:val="clear" w:color="auto" w:fill="FFFFFF"/>
        </w:rPr>
        <w:t>применению</w:t>
      </w:r>
      <w:proofErr w:type="gramEnd"/>
      <w:r w:rsidR="00F81565" w:rsidRPr="00D02FFA">
        <w:rPr>
          <w:color w:val="22272F"/>
          <w:shd w:val="clear" w:color="auto" w:fill="FFFFFF"/>
        </w:rPr>
        <w:t>"</w:t>
      </w:r>
      <w:r w:rsidR="00F81565">
        <w:rPr>
          <w:color w:val="22272F"/>
          <w:shd w:val="clear" w:color="auto" w:fill="FFFFFF"/>
        </w:rPr>
        <w:t xml:space="preserve">, </w:t>
      </w:r>
      <w:r w:rsidR="00F81565" w:rsidRPr="00F81565">
        <w:t>Приказа Министерства строительства и жилищно-коммунального хозяйства РФ от 4 августа 2020 г. N 421/</w:t>
      </w:r>
      <w:proofErr w:type="spellStart"/>
      <w:proofErr w:type="gramStart"/>
      <w:r w:rsidR="00F81565" w:rsidRPr="00F81565">
        <w:t>пр</w:t>
      </w:r>
      <w:proofErr w:type="spellEnd"/>
      <w:proofErr w:type="gramEnd"/>
      <w:r w:rsidR="00F81565" w:rsidRPr="00F81565"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Федерации",</w:t>
      </w:r>
      <w:r w:rsidR="00F81565">
        <w:t xml:space="preserve"> </w:t>
      </w:r>
      <w:r w:rsidR="00F81565" w:rsidRPr="004736AA">
        <w:t xml:space="preserve">Приказа Минфина РФ от 1 декабря 2010 г. N 157н "Об утверждении Единого плана </w:t>
      </w:r>
      <w:proofErr w:type="gramStart"/>
      <w:r w:rsidR="00F81565" w:rsidRPr="004736AA"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  <w:r w:rsidR="00F81565">
        <w:t xml:space="preserve"> </w:t>
      </w:r>
      <w:r w:rsidR="00F81565" w:rsidRPr="00870439">
        <w:rPr>
          <w:shd w:val="clear" w:color="auto" w:fill="FFFFFF"/>
        </w:rPr>
        <w:t>приказа Минфина РФ от 16 декабря 2010 г. N </w:t>
      </w:r>
      <w:r w:rsidR="00F81565" w:rsidRPr="00F81565">
        <w:rPr>
          <w:rStyle w:val="a7"/>
          <w:i w:val="0"/>
          <w:shd w:val="clear" w:color="auto" w:fill="FFFABB"/>
        </w:rPr>
        <w:t>174н</w:t>
      </w:r>
      <w:r w:rsidR="00F81565" w:rsidRPr="00870439">
        <w:rPr>
          <w:rStyle w:val="a7"/>
          <w:shd w:val="clear" w:color="auto" w:fill="FFFABB"/>
        </w:rPr>
        <w:t xml:space="preserve"> </w:t>
      </w:r>
      <w:r w:rsidR="00F81565" w:rsidRPr="00870439">
        <w:rPr>
          <w:shd w:val="clear" w:color="auto" w:fill="FFFFFF"/>
        </w:rPr>
        <w:t>"Об утверждении Плана счетов бухгалтерского учета бюджетных учреждений и Инструкции по его применению",</w:t>
      </w:r>
      <w:proofErr w:type="gramEnd"/>
    </w:p>
    <w:p w:rsidR="00F81565" w:rsidRDefault="00F81565" w:rsidP="00F81565">
      <w:r w:rsidRPr="00B9329E">
        <w:t>Приказа Минфина РФ от 13.06.1995 года № 49 «Об утверждении методических указаний по инвентаризации имуще</w:t>
      </w:r>
      <w:r>
        <w:t>ства и финансовых обязательств».</w:t>
      </w:r>
    </w:p>
    <w:p w:rsidR="00F81565" w:rsidRDefault="00F81565" w:rsidP="004202D8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F81565" w:rsidRDefault="005C287F" w:rsidP="008870F2">
      <w:pPr>
        <w:rPr>
          <w:b/>
        </w:rPr>
      </w:pPr>
      <w:r w:rsidRPr="00F81565">
        <w:rPr>
          <w:b/>
        </w:rPr>
        <w:t xml:space="preserve">    </w:t>
      </w:r>
      <w:r w:rsidR="008870F2" w:rsidRPr="00F81565">
        <w:rPr>
          <w:b/>
        </w:rPr>
        <w:t xml:space="preserve">      </w:t>
      </w:r>
      <w:r w:rsidR="00CB5ED1" w:rsidRPr="00F81565">
        <w:rPr>
          <w:b/>
        </w:rPr>
        <w:t xml:space="preserve"> </w:t>
      </w:r>
      <w:r w:rsidR="008870F2" w:rsidRPr="00F81565">
        <w:rPr>
          <w:b/>
        </w:rPr>
        <w:t>По результатам проведенного контрольного мероприятия:</w:t>
      </w:r>
    </w:p>
    <w:p w:rsidR="008824F0" w:rsidRPr="00F81565" w:rsidRDefault="008824F0" w:rsidP="008870F2">
      <w:r w:rsidRPr="00F81565">
        <w:t xml:space="preserve">          </w:t>
      </w:r>
      <w:r w:rsidR="00CB5ED1" w:rsidRPr="00F81565">
        <w:t xml:space="preserve"> </w:t>
      </w:r>
      <w:r w:rsidRPr="00F81565">
        <w:t xml:space="preserve">1. </w:t>
      </w:r>
      <w:r w:rsidR="00443EA6" w:rsidRPr="00F81565">
        <w:t>О</w:t>
      </w:r>
      <w:r w:rsidRPr="00F81565">
        <w:t>тчет о резул</w:t>
      </w:r>
      <w:r w:rsidR="00443EA6" w:rsidRPr="00F81565">
        <w:t>ьтатах контрольного мероприятия, н</w:t>
      </w:r>
      <w:r w:rsidRPr="00F81565">
        <w:t>аправлен в Собрание депутатов Зубцовского района.</w:t>
      </w:r>
    </w:p>
    <w:p w:rsidR="00CC0ED6" w:rsidRPr="00F81565" w:rsidRDefault="00CC0ED6" w:rsidP="00CC0ED6">
      <w:r w:rsidRPr="00F81565">
        <w:t xml:space="preserve">           </w:t>
      </w:r>
      <w:r w:rsidR="00C97548" w:rsidRPr="00F81565">
        <w:t>2</w:t>
      </w:r>
      <w:r w:rsidR="00E604EE" w:rsidRPr="00F81565">
        <w:t>.</w:t>
      </w:r>
      <w:r w:rsidR="00E604EE" w:rsidRPr="00F81565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F81565">
        <w:t xml:space="preserve">представление с целью устранения нарушений, выявленных проверкой, направлены </w:t>
      </w:r>
      <w:r w:rsidR="00617366" w:rsidRPr="00F81565">
        <w:t xml:space="preserve">Главе </w:t>
      </w:r>
      <w:r w:rsidR="00F81565" w:rsidRPr="00F81565">
        <w:t>Погорельского</w:t>
      </w:r>
      <w:r w:rsidR="00934940" w:rsidRPr="00F81565">
        <w:t xml:space="preserve"> </w:t>
      </w:r>
      <w:r w:rsidR="00617366" w:rsidRPr="00F81565">
        <w:t>сельского посел</w:t>
      </w:r>
      <w:r w:rsidR="005852EA" w:rsidRPr="00F81565">
        <w:t>е</w:t>
      </w:r>
      <w:r w:rsidR="00617366" w:rsidRPr="00F81565">
        <w:t>ния</w:t>
      </w:r>
      <w:r w:rsidR="005852EA" w:rsidRPr="00F81565">
        <w:t>.</w:t>
      </w:r>
      <w:r w:rsidR="00617366" w:rsidRPr="00F81565">
        <w:t xml:space="preserve"> </w:t>
      </w:r>
    </w:p>
    <w:p w:rsidR="00CC0ED6" w:rsidRDefault="00CC0ED6" w:rsidP="00CC0ED6">
      <w:r w:rsidRPr="00F81565">
        <w:t xml:space="preserve">       </w:t>
      </w:r>
      <w:r w:rsidR="008F06A7" w:rsidRPr="00F81565">
        <w:t xml:space="preserve">    </w:t>
      </w:r>
      <w:r w:rsidR="005852EA" w:rsidRPr="00F81565">
        <w:t>3</w:t>
      </w:r>
      <w:r w:rsidR="00BF570C" w:rsidRPr="00F81565">
        <w:t>.</w:t>
      </w:r>
      <w:r w:rsidR="00443EA6" w:rsidRPr="00F81565">
        <w:t xml:space="preserve"> </w:t>
      </w:r>
      <w:r w:rsidR="00F97A0F" w:rsidRPr="00F81565">
        <w:t xml:space="preserve">Предложено:  </w:t>
      </w:r>
    </w:p>
    <w:p w:rsidR="00F81565" w:rsidRPr="00CE78E8" w:rsidRDefault="00F81565" w:rsidP="00F81565">
      <w:r>
        <w:t xml:space="preserve">           3.</w:t>
      </w:r>
      <w:r w:rsidRPr="00CE78E8">
        <w:t>1. Все виды работ оформлять в соответствии с законодательством.</w:t>
      </w:r>
    </w:p>
    <w:p w:rsidR="00F81565" w:rsidRPr="00CE78E8" w:rsidRDefault="00F81565" w:rsidP="00F81565">
      <w:r>
        <w:t xml:space="preserve">           3.</w:t>
      </w:r>
      <w:r w:rsidRPr="00CE78E8">
        <w:t>2. Заполнение бухгалтерских документов вести в соответствии с законодательством.</w:t>
      </w:r>
    </w:p>
    <w:p w:rsidR="00F81565" w:rsidRPr="00CE78E8" w:rsidRDefault="00F81565" w:rsidP="00F81565">
      <w:r>
        <w:t xml:space="preserve">           3.</w:t>
      </w:r>
      <w:r w:rsidRPr="00CE78E8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F81565" w:rsidRDefault="00F81565" w:rsidP="00F81565">
      <w:r>
        <w:t xml:space="preserve">           3.</w:t>
      </w:r>
      <w:r w:rsidRPr="00CE78E8">
        <w:t>4. Начисление и выплату заработной платы и иных выплат производить в соответствии с законодательством и нормативно правовыми актами.</w:t>
      </w:r>
    </w:p>
    <w:p w:rsidR="00F81565" w:rsidRPr="00576992" w:rsidRDefault="00F81565" w:rsidP="00F81565">
      <w:r>
        <w:t xml:space="preserve">           3.5. Кадровую документацию вести в соответствии с законодательством.</w:t>
      </w:r>
    </w:p>
    <w:p w:rsidR="00F81565" w:rsidRPr="00CE78E8" w:rsidRDefault="00F81565" w:rsidP="00F81565">
      <w:r>
        <w:t xml:space="preserve">           3.</w:t>
      </w:r>
      <w:r w:rsidRPr="00CE78E8">
        <w:t xml:space="preserve">6. Главе </w:t>
      </w:r>
      <w:r>
        <w:t>По</w:t>
      </w:r>
      <w:r w:rsidRPr="00CE78E8">
        <w:t>горельского сельского поселения решить вопрос о привлечении виновных к дисциплинарной ответственности.</w:t>
      </w:r>
    </w:p>
    <w:p w:rsidR="00F81565" w:rsidRPr="00F81565" w:rsidRDefault="00F81565" w:rsidP="00CC0ED6"/>
    <w:sectPr w:rsidR="00F81565" w:rsidRPr="00F81565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D714F"/>
    <w:rsid w:val="003F21AD"/>
    <w:rsid w:val="003F362E"/>
    <w:rsid w:val="003F5A5A"/>
    <w:rsid w:val="00401DD3"/>
    <w:rsid w:val="0041746C"/>
    <w:rsid w:val="004202D8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44FA9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34940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1E6B"/>
    <w:rsid w:val="00DD5CF2"/>
    <w:rsid w:val="00DE16EE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156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81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48</cp:revision>
  <cp:lastPrinted>2020-04-23T08:39:00Z</cp:lastPrinted>
  <dcterms:created xsi:type="dcterms:W3CDTF">2016-01-18T07:44:00Z</dcterms:created>
  <dcterms:modified xsi:type="dcterms:W3CDTF">2021-06-30T10:27:00Z</dcterms:modified>
</cp:coreProperties>
</file>