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742E" w:rsidRPr="00DB742E" w:rsidRDefault="007F1F6A" w:rsidP="00DB742E">
      <w:pPr>
        <w:jc w:val="center"/>
        <w:rPr>
          <w:sz w:val="28"/>
          <w:szCs w:val="28"/>
        </w:rPr>
      </w:pPr>
      <w:r w:rsidRPr="00DB742E">
        <w:rPr>
          <w:sz w:val="28"/>
          <w:szCs w:val="28"/>
        </w:rPr>
        <w:t>о</w:t>
      </w:r>
      <w:r w:rsidR="00712854" w:rsidRPr="00DB742E">
        <w:rPr>
          <w:sz w:val="28"/>
          <w:szCs w:val="28"/>
        </w:rPr>
        <w:t xml:space="preserve"> результатах проведенного в 2022</w:t>
      </w:r>
      <w:r w:rsidRPr="00DB742E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DB742E" w:rsidRPr="00DB742E">
        <w:rPr>
          <w:sz w:val="28"/>
          <w:szCs w:val="28"/>
        </w:rPr>
        <w:t xml:space="preserve">решения Думы </w:t>
      </w:r>
      <w:proofErr w:type="spellStart"/>
      <w:r w:rsidR="00DB742E" w:rsidRPr="00DB742E">
        <w:rPr>
          <w:sz w:val="28"/>
          <w:szCs w:val="28"/>
        </w:rPr>
        <w:t>Зубцовского</w:t>
      </w:r>
      <w:proofErr w:type="spellEnd"/>
      <w:r w:rsidR="00DB742E" w:rsidRPr="00DB742E">
        <w:rPr>
          <w:sz w:val="28"/>
          <w:szCs w:val="28"/>
        </w:rPr>
        <w:t xml:space="preserve"> муниципального округа Тверской области «О внесении изменений в решение Совета депутатов </w:t>
      </w:r>
      <w:proofErr w:type="spellStart"/>
      <w:r w:rsidR="00DB742E" w:rsidRPr="00DB742E">
        <w:rPr>
          <w:sz w:val="28"/>
          <w:szCs w:val="28"/>
        </w:rPr>
        <w:t>Вазузского</w:t>
      </w:r>
      <w:proofErr w:type="spellEnd"/>
      <w:r w:rsidR="00DB742E" w:rsidRPr="00DB742E">
        <w:rPr>
          <w:sz w:val="28"/>
          <w:szCs w:val="28"/>
        </w:rPr>
        <w:t xml:space="preserve"> сельского поселения </w:t>
      </w:r>
      <w:proofErr w:type="spellStart"/>
      <w:r w:rsidR="00DB742E" w:rsidRPr="00DB742E">
        <w:rPr>
          <w:sz w:val="28"/>
          <w:szCs w:val="28"/>
        </w:rPr>
        <w:t>Зубцовского</w:t>
      </w:r>
      <w:proofErr w:type="spellEnd"/>
      <w:r w:rsidR="00DB742E" w:rsidRPr="00DB742E">
        <w:rPr>
          <w:sz w:val="28"/>
          <w:szCs w:val="28"/>
        </w:rPr>
        <w:t xml:space="preserve"> муниципального района Тверской области от 10.12.2021 г. № 97 «О бюджете муниципального образования </w:t>
      </w:r>
      <w:proofErr w:type="spellStart"/>
      <w:r w:rsidR="00DB742E" w:rsidRPr="00DB742E">
        <w:rPr>
          <w:sz w:val="28"/>
          <w:szCs w:val="28"/>
        </w:rPr>
        <w:t>Вазузское</w:t>
      </w:r>
      <w:proofErr w:type="spellEnd"/>
      <w:r w:rsidR="00DB742E" w:rsidRPr="00DB742E">
        <w:rPr>
          <w:sz w:val="28"/>
          <w:szCs w:val="28"/>
        </w:rPr>
        <w:t xml:space="preserve"> сельское поселение на 2022 год и на плановый период 2023 и 2024 годов»</w:t>
      </w:r>
    </w:p>
    <w:p w:rsidR="00DB742E" w:rsidRPr="00DB742E" w:rsidRDefault="00DB742E" w:rsidP="00712854">
      <w:pPr>
        <w:jc w:val="center"/>
        <w:rPr>
          <w:color w:val="0033CC"/>
          <w:sz w:val="28"/>
          <w:szCs w:val="28"/>
        </w:rPr>
      </w:pPr>
    </w:p>
    <w:p w:rsidR="00C70A40" w:rsidRPr="00DB742E" w:rsidRDefault="007F1F6A" w:rsidP="00DB74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742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DB74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B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DB742E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37165F" w:rsidRDefault="00712854" w:rsidP="00DB742E">
      <w:r w:rsidRPr="00DB742E">
        <w:t xml:space="preserve">            </w:t>
      </w:r>
      <w:r w:rsidR="00291A56" w:rsidRPr="00DB742E">
        <w:t xml:space="preserve">   </w:t>
      </w:r>
      <w:r w:rsidR="00C70A40" w:rsidRPr="00DB742E">
        <w:t xml:space="preserve">Представленным на экспертизу проектом </w:t>
      </w:r>
      <w:r w:rsidRPr="00DB742E">
        <w:t xml:space="preserve">решения </w:t>
      </w:r>
      <w:r w:rsidR="00DB742E" w:rsidRPr="00DB742E">
        <w:t xml:space="preserve">Думы </w:t>
      </w:r>
      <w:proofErr w:type="spellStart"/>
      <w:r w:rsidR="00DB742E" w:rsidRPr="00DB742E">
        <w:t>Зубцовского</w:t>
      </w:r>
      <w:proofErr w:type="spellEnd"/>
      <w:r w:rsidR="00DB742E" w:rsidRPr="00DB742E">
        <w:t xml:space="preserve"> муниципального округа Тверской области </w:t>
      </w:r>
      <w:r w:rsidR="00C368BD" w:rsidRPr="00DB742E">
        <w:t xml:space="preserve">предусматривается, </w:t>
      </w:r>
      <w:r w:rsidR="00C70A40" w:rsidRPr="00DB742E">
        <w:t xml:space="preserve">на </w:t>
      </w:r>
      <w:r w:rsidR="00603F02" w:rsidRPr="00DB742E">
        <w:t>202</w:t>
      </w:r>
      <w:r w:rsidRPr="00DB742E">
        <w:t>2</w:t>
      </w:r>
      <w:r w:rsidR="00C70A40" w:rsidRPr="00DB742E">
        <w:t xml:space="preserve"> год:</w:t>
      </w:r>
      <w:r w:rsidR="007E0091" w:rsidRPr="00DB742E">
        <w:t xml:space="preserve"> </w:t>
      </w:r>
    </w:p>
    <w:p w:rsidR="00FF726C" w:rsidRPr="00FF726C" w:rsidRDefault="00FF726C" w:rsidP="00FF726C">
      <w:pPr>
        <w:rPr>
          <w:i/>
        </w:rPr>
      </w:pPr>
      <w:r w:rsidRPr="00FF726C">
        <w:rPr>
          <w:i/>
        </w:rPr>
        <w:t xml:space="preserve">                П</w:t>
      </w:r>
      <w:r w:rsidRPr="00FF726C">
        <w:rPr>
          <w:i/>
        </w:rPr>
        <w:t>ерераспределение бюджетных ассигнований.</w:t>
      </w:r>
    </w:p>
    <w:p w:rsidR="00FF726C" w:rsidRPr="00FF726C" w:rsidRDefault="00FF726C" w:rsidP="00FF726C">
      <w:pPr>
        <w:rPr>
          <w:i/>
        </w:rPr>
      </w:pPr>
      <w:r w:rsidRPr="00FF726C">
        <w:rPr>
          <w:i/>
        </w:rPr>
        <w:t xml:space="preserve">                В том числе:</w:t>
      </w:r>
    </w:p>
    <w:p w:rsidR="00FF726C" w:rsidRPr="00D5242C" w:rsidRDefault="00FF726C" w:rsidP="00FF726C">
      <w:pPr>
        <w:tabs>
          <w:tab w:val="left" w:pos="3920"/>
        </w:tabs>
      </w:pPr>
      <w:r>
        <w:t xml:space="preserve"> </w:t>
      </w:r>
      <w:r w:rsidRPr="00D5242C">
        <w:t xml:space="preserve">               По разделу 01 «Общегосударственные вопросы» представленным проектом решения предусмотрено увеличение бюджетных ассигнований в размере 375 083,80 руб., в том числе:</w:t>
      </w:r>
    </w:p>
    <w:p w:rsidR="00FF726C" w:rsidRDefault="00FF726C" w:rsidP="00FF726C">
      <w:pPr>
        <w:tabs>
          <w:tab w:val="left" w:pos="3920"/>
        </w:tabs>
      </w:pPr>
      <w:r w:rsidRPr="00D5242C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ассигнований в размере 182 529 руб.</w:t>
      </w:r>
      <w:r>
        <w:t>;</w:t>
      </w:r>
    </w:p>
    <w:p w:rsidR="00FF726C" w:rsidRDefault="00FF726C" w:rsidP="00FF726C">
      <w:pPr>
        <w:tabs>
          <w:tab w:val="left" w:pos="3920"/>
        </w:tabs>
      </w:pPr>
      <w:r w:rsidRPr="00413620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</w:t>
      </w:r>
      <w:r>
        <w:t>ваний в размере 161 996,80 руб.;</w:t>
      </w:r>
    </w:p>
    <w:p w:rsidR="00FF726C" w:rsidRDefault="00FF726C" w:rsidP="00FF726C">
      <w:pPr>
        <w:tabs>
          <w:tab w:val="left" w:pos="3920"/>
        </w:tabs>
      </w:pPr>
      <w:r w:rsidRPr="000C34E6">
        <w:t xml:space="preserve">                - По подразделу 01 13 «Другие общегосударственные вопросы», предусмотрено увеличение бюджетных ассигнований в размере 30 558 руб.</w:t>
      </w:r>
    </w:p>
    <w:p w:rsidR="00FF726C" w:rsidRPr="002C74E9" w:rsidRDefault="00FF726C" w:rsidP="00FF726C">
      <w:pPr>
        <w:tabs>
          <w:tab w:val="left" w:pos="3920"/>
        </w:tabs>
      </w:pPr>
      <w:r>
        <w:t xml:space="preserve"> </w:t>
      </w:r>
      <w:r w:rsidRPr="002C74E9">
        <w:t xml:space="preserve">               По разделу 02 «Национальная оборона», представленным проектом решения предусмотрено перераспределение бюджетных ассигнований, в том числе:</w:t>
      </w:r>
    </w:p>
    <w:p w:rsidR="00FF726C" w:rsidRDefault="00FF726C" w:rsidP="00FF726C">
      <w:pPr>
        <w:tabs>
          <w:tab w:val="left" w:pos="3920"/>
        </w:tabs>
      </w:pPr>
      <w:r w:rsidRPr="002C74E9">
        <w:t xml:space="preserve">               - По подразделу 02 03 «Мобилизационная и вневойсковая подготовка» предусмотрено перераспределение бюджетных ассигнований</w:t>
      </w:r>
      <w:r>
        <w:t>.</w:t>
      </w:r>
    </w:p>
    <w:p w:rsidR="00FF726C" w:rsidRPr="009941FC" w:rsidRDefault="00FF726C" w:rsidP="00FF726C">
      <w:pPr>
        <w:tabs>
          <w:tab w:val="left" w:pos="3920"/>
        </w:tabs>
      </w:pPr>
      <w:r w:rsidRPr="009941FC">
        <w:t xml:space="preserve">               По разделу 03 «Национальная безопасность и правоохранительная деятельность», представленным проектом решения предусмотрено уменьшение бюджетных ассигнований в сумме 375 083,80 руб., в том числе:</w:t>
      </w:r>
    </w:p>
    <w:p w:rsidR="00FF726C" w:rsidRDefault="00FF726C" w:rsidP="00FF726C">
      <w:pPr>
        <w:tabs>
          <w:tab w:val="left" w:pos="3920"/>
        </w:tabs>
      </w:pPr>
      <w:r w:rsidRPr="009941FC">
        <w:t xml:space="preserve">               - По подразделу 03 10 «Защита населения и территории от чрезвычайных ситуаций природного и техногенного характера, пожарная безопасность» предусмотрено уменьшение бюджетных ассигнований в сумме 375 083,80 руб.</w:t>
      </w:r>
    </w:p>
    <w:p w:rsidR="00FF726C" w:rsidRPr="00F0792F" w:rsidRDefault="00FF726C" w:rsidP="00FF726C">
      <w:pPr>
        <w:tabs>
          <w:tab w:val="left" w:pos="3920"/>
        </w:tabs>
      </w:pPr>
      <w:r w:rsidRPr="00F0792F">
        <w:t xml:space="preserve">              По разделу 08 «Культура, кинематография» представленным проектом решения предусмотрено перераспределение бюджетных ассигнований, в том числе: </w:t>
      </w:r>
    </w:p>
    <w:p w:rsidR="00FF726C" w:rsidRDefault="00FF726C" w:rsidP="00FF726C">
      <w:pPr>
        <w:tabs>
          <w:tab w:val="left" w:pos="3920"/>
        </w:tabs>
      </w:pPr>
      <w:r w:rsidRPr="00F0792F">
        <w:t xml:space="preserve">              - По подразделу 08 01 «Культура» предусмотрено перераспределение бюджетных ассигнований</w:t>
      </w:r>
      <w:r>
        <w:t>.</w:t>
      </w:r>
    </w:p>
    <w:p w:rsidR="00FF726C" w:rsidRDefault="00FF726C" w:rsidP="0037165F"/>
    <w:p w:rsidR="00E320A7" w:rsidRPr="0037165F" w:rsidRDefault="00E320A7" w:rsidP="0037165F">
      <w:pPr>
        <w:rPr>
          <w:lang w:eastAsia="en-US"/>
        </w:rPr>
      </w:pPr>
      <w:bookmarkStart w:id="0" w:name="_GoBack"/>
      <w:bookmarkEnd w:id="0"/>
      <w:r w:rsidRPr="0037165F">
        <w:t xml:space="preserve">  </w:t>
      </w:r>
      <w:r w:rsidR="004C5C0F" w:rsidRPr="0037165F">
        <w:t xml:space="preserve">            </w:t>
      </w:r>
      <w:r w:rsidR="001259A1" w:rsidRPr="0037165F">
        <w:t xml:space="preserve"> </w:t>
      </w:r>
      <w:r w:rsidR="004C5C0F" w:rsidRPr="0037165F">
        <w:t xml:space="preserve"> </w:t>
      </w:r>
      <w:r w:rsidRPr="0037165F">
        <w:rPr>
          <w:b/>
        </w:rPr>
        <w:t xml:space="preserve">По результатам экспертно-аналитического мероприятия </w:t>
      </w:r>
      <w:r w:rsidRPr="0037165F">
        <w:t>подготовлено заключение на</w:t>
      </w:r>
      <w:r w:rsidR="00D05B13" w:rsidRPr="0037165F">
        <w:t xml:space="preserve"> </w:t>
      </w:r>
      <w:r w:rsidR="004C5C0F" w:rsidRPr="0037165F">
        <w:t>проект</w:t>
      </w:r>
      <w:r w:rsidR="00D05B13" w:rsidRPr="0037165F">
        <w:t xml:space="preserve"> </w:t>
      </w:r>
      <w:r w:rsidR="0037165F" w:rsidRPr="0037165F">
        <w:t xml:space="preserve">решения Думы </w:t>
      </w:r>
      <w:proofErr w:type="spellStart"/>
      <w:r w:rsidR="0037165F" w:rsidRPr="0037165F">
        <w:t>Зубцовского</w:t>
      </w:r>
      <w:proofErr w:type="spellEnd"/>
      <w:r w:rsidR="0037165F" w:rsidRPr="0037165F">
        <w:t xml:space="preserve"> муниципального округа Тверской области «О внесении изменений в решение Совета депутатов </w:t>
      </w:r>
      <w:proofErr w:type="spellStart"/>
      <w:r w:rsidR="0037165F" w:rsidRPr="0037165F">
        <w:t>Вазузского</w:t>
      </w:r>
      <w:proofErr w:type="spellEnd"/>
      <w:r w:rsidR="0037165F" w:rsidRPr="0037165F">
        <w:t xml:space="preserve"> сельского поселения </w:t>
      </w:r>
      <w:proofErr w:type="spellStart"/>
      <w:r w:rsidR="0037165F" w:rsidRPr="0037165F">
        <w:t>Зубцовского</w:t>
      </w:r>
      <w:proofErr w:type="spellEnd"/>
      <w:r w:rsidR="0037165F" w:rsidRPr="0037165F">
        <w:t xml:space="preserve"> муниципального района Тверской области от 10.12.2021 г. № 97 «О бюджете муниципального образования </w:t>
      </w:r>
      <w:proofErr w:type="spellStart"/>
      <w:r w:rsidR="0037165F" w:rsidRPr="0037165F">
        <w:t>Вазузское</w:t>
      </w:r>
      <w:proofErr w:type="spellEnd"/>
      <w:r w:rsidR="0037165F" w:rsidRPr="0037165F">
        <w:t xml:space="preserve"> сельское поселение на 2022 год и на плановый период 2023 и 2024 годов»</w:t>
      </w:r>
      <w:r w:rsidR="0037165F">
        <w:t xml:space="preserve"> </w:t>
      </w:r>
      <w:r w:rsidR="004C5C0F" w:rsidRPr="0037165F">
        <w:t xml:space="preserve">от </w:t>
      </w:r>
      <w:r w:rsidR="00FF726C">
        <w:t>02</w:t>
      </w:r>
      <w:r w:rsidR="0037165F" w:rsidRPr="0037165F">
        <w:t xml:space="preserve"> ноября</w:t>
      </w:r>
      <w:r w:rsidR="00BC3735" w:rsidRPr="0037165F">
        <w:t xml:space="preserve"> 202</w:t>
      </w:r>
      <w:r w:rsidR="001D7CBC" w:rsidRPr="0037165F">
        <w:t>2</w:t>
      </w:r>
      <w:r w:rsidR="00A45B40" w:rsidRPr="0037165F">
        <w:t xml:space="preserve"> года и</w:t>
      </w:r>
      <w:r w:rsidR="004C5C0F" w:rsidRPr="0037165F">
        <w:t xml:space="preserve"> направлено в </w:t>
      </w:r>
      <w:r w:rsidR="0037165F" w:rsidRPr="0037165F">
        <w:t xml:space="preserve">Думу </w:t>
      </w:r>
      <w:proofErr w:type="spellStart"/>
      <w:r w:rsidR="0037165F" w:rsidRPr="0037165F">
        <w:t>Зубцовского</w:t>
      </w:r>
      <w:proofErr w:type="spellEnd"/>
      <w:r w:rsidR="0037165F" w:rsidRPr="0037165F">
        <w:t xml:space="preserve"> муниципального округа Тверской области</w:t>
      </w:r>
      <w:r w:rsidR="004C5C0F" w:rsidRPr="0037165F">
        <w:t xml:space="preserve">, Администрацию </w:t>
      </w:r>
      <w:proofErr w:type="spellStart"/>
      <w:r w:rsidR="00D96D2B" w:rsidRPr="0037165F">
        <w:t>Вазузского</w:t>
      </w:r>
      <w:proofErr w:type="spellEnd"/>
      <w:r w:rsidR="00A45B40" w:rsidRPr="0037165F">
        <w:t xml:space="preserve"> сельского поселения</w:t>
      </w:r>
      <w:r w:rsidR="004C5C0F" w:rsidRPr="0037165F">
        <w:t xml:space="preserve"> и Финансовый отдел Администрации Зубцовского района.</w:t>
      </w:r>
    </w:p>
    <w:sectPr w:rsidR="00E320A7" w:rsidRPr="0037165F" w:rsidSect="002603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C7952"/>
    <w:rsid w:val="000D787D"/>
    <w:rsid w:val="000E5BAC"/>
    <w:rsid w:val="000F12FC"/>
    <w:rsid w:val="000F6AC4"/>
    <w:rsid w:val="001259A1"/>
    <w:rsid w:val="00136FC1"/>
    <w:rsid w:val="001458F8"/>
    <w:rsid w:val="001569A5"/>
    <w:rsid w:val="0015728F"/>
    <w:rsid w:val="001643F2"/>
    <w:rsid w:val="00164954"/>
    <w:rsid w:val="001A2067"/>
    <w:rsid w:val="001C4733"/>
    <w:rsid w:val="001D7CBC"/>
    <w:rsid w:val="001E1BC3"/>
    <w:rsid w:val="001E4A49"/>
    <w:rsid w:val="002048D1"/>
    <w:rsid w:val="00212114"/>
    <w:rsid w:val="00213BBB"/>
    <w:rsid w:val="0022169A"/>
    <w:rsid w:val="00241B19"/>
    <w:rsid w:val="00255223"/>
    <w:rsid w:val="002603BC"/>
    <w:rsid w:val="002911FD"/>
    <w:rsid w:val="00291A56"/>
    <w:rsid w:val="00294249"/>
    <w:rsid w:val="00296901"/>
    <w:rsid w:val="002B3597"/>
    <w:rsid w:val="00314DCB"/>
    <w:rsid w:val="003163F6"/>
    <w:rsid w:val="00326BFC"/>
    <w:rsid w:val="00330B7E"/>
    <w:rsid w:val="00334565"/>
    <w:rsid w:val="00340AD6"/>
    <w:rsid w:val="00341C04"/>
    <w:rsid w:val="00344414"/>
    <w:rsid w:val="00353A58"/>
    <w:rsid w:val="00356F75"/>
    <w:rsid w:val="00365B6D"/>
    <w:rsid w:val="003705AA"/>
    <w:rsid w:val="0037165F"/>
    <w:rsid w:val="0037707F"/>
    <w:rsid w:val="003873C0"/>
    <w:rsid w:val="003939AF"/>
    <w:rsid w:val="003939D5"/>
    <w:rsid w:val="0039452E"/>
    <w:rsid w:val="003A3342"/>
    <w:rsid w:val="003A6A89"/>
    <w:rsid w:val="003A7F6F"/>
    <w:rsid w:val="003B07D8"/>
    <w:rsid w:val="003B3DE7"/>
    <w:rsid w:val="003B4883"/>
    <w:rsid w:val="003F21AD"/>
    <w:rsid w:val="003F362E"/>
    <w:rsid w:val="003F5A5A"/>
    <w:rsid w:val="00416BC1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85486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26B26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03F02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12854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60D9"/>
    <w:rsid w:val="007B0BA9"/>
    <w:rsid w:val="007B4B15"/>
    <w:rsid w:val="007B5F0A"/>
    <w:rsid w:val="007B709C"/>
    <w:rsid w:val="007D25DF"/>
    <w:rsid w:val="007E0091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73980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49F0"/>
    <w:rsid w:val="00B054A1"/>
    <w:rsid w:val="00B213E2"/>
    <w:rsid w:val="00B261DF"/>
    <w:rsid w:val="00B73BD3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169"/>
    <w:rsid w:val="00BF570C"/>
    <w:rsid w:val="00C14526"/>
    <w:rsid w:val="00C275F0"/>
    <w:rsid w:val="00C347D7"/>
    <w:rsid w:val="00C35B90"/>
    <w:rsid w:val="00C368BD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6D2B"/>
    <w:rsid w:val="00DB742E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110A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0FE4"/>
  <w15:docId w15:val="{9A3BF637-E605-4E99-B310-E9F7ABF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C000-C3CE-4CC4-B046-F1BFA5E8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ksp</cp:lastModifiedBy>
  <cp:revision>49</cp:revision>
  <dcterms:created xsi:type="dcterms:W3CDTF">2016-01-18T07:44:00Z</dcterms:created>
  <dcterms:modified xsi:type="dcterms:W3CDTF">2022-11-15T06:57:00Z</dcterms:modified>
</cp:coreProperties>
</file>