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EB4C80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73440">
        <w:rPr>
          <w:rFonts w:ascii="Times New Roman" w:hAnsi="Times New Roman" w:cs="Times New Roman"/>
          <w:sz w:val="28"/>
          <w:szCs w:val="28"/>
        </w:rPr>
        <w:t>Гор</w:t>
      </w:r>
      <w:r w:rsidR="00EB4C80">
        <w:rPr>
          <w:rFonts w:ascii="Times New Roman" w:hAnsi="Times New Roman" w:cs="Times New Roman"/>
          <w:sz w:val="28"/>
          <w:szCs w:val="28"/>
        </w:rPr>
        <w:t>одское поселение – город Зубцов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EB4C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3440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EB4C80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3440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913A52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E320A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B4C8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73440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7344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473440" w:rsidRPr="00B03F5D" w:rsidRDefault="00E320A7" w:rsidP="00473440">
      <w:r w:rsidRPr="00473440">
        <w:rPr>
          <w:color w:val="FF0000"/>
        </w:rPr>
        <w:t xml:space="preserve">               </w:t>
      </w:r>
      <w:r w:rsidRPr="00473440">
        <w:t>По</w:t>
      </w:r>
      <w:r w:rsidR="00473440" w:rsidRPr="00473440">
        <w:t xml:space="preserve"> </w:t>
      </w:r>
      <w:r w:rsidR="00473440" w:rsidRPr="00B03F5D">
        <w:t>данным уточненного бюджета, сумма налоговых и неналоговых доходов планировалась в размере 25 468 163,15, руб., фактическое исполнение по этой части бюджета составило 21 290 027,15 руб. от запланированной суммы (83,59%), недовыполнение составило</w:t>
      </w:r>
      <w:r w:rsidR="00913A52">
        <w:t xml:space="preserve"> </w:t>
      </w:r>
      <w:r w:rsidR="00473440" w:rsidRPr="00B03F5D">
        <w:t>4 178 136 руб. (16,41%).</w:t>
      </w:r>
    </w:p>
    <w:p w:rsidR="00473440" w:rsidRPr="00B03F5D" w:rsidRDefault="00473440" w:rsidP="00473440">
      <w:r w:rsidRPr="00B03F5D">
        <w:t xml:space="preserve">               В общей сумме налоговых и неналоговых доходов в 2015 году по плану приходилось на долю налоговых доходов – 74,16 %, а на долю неналоговых доходов – 25,84 %, фактически на долю налоговых доходов пришлось – 78,99 %, а на долю неналоговых доходов – 21,01 %.</w:t>
      </w:r>
    </w:p>
    <w:p w:rsidR="00473440" w:rsidRDefault="00473440" w:rsidP="00473440">
      <w:pPr>
        <w:rPr>
          <w:color w:val="FF0000"/>
        </w:rPr>
      </w:pPr>
      <w:r w:rsidRPr="00B03F5D">
        <w:t xml:space="preserve">               Сумма налоговых доходов планировалась в размере 18 887 250 руб., фактическое исполнение по этой части бюджета составило 16 816 224,57 руб. (89,03%), недовыполнение составило 2 071 025,43 руб. (</w:t>
      </w:r>
      <w:r>
        <w:t>10,97 %).</w:t>
      </w:r>
    </w:p>
    <w:p w:rsidR="00473440" w:rsidRDefault="00473440" w:rsidP="00473440">
      <w:pPr>
        <w:rPr>
          <w:color w:val="FF0000"/>
        </w:rPr>
      </w:pPr>
      <w:r w:rsidRPr="008D4DCE">
        <w:t xml:space="preserve">              Сумма неналоговых доходов планировалась в объеме 6 580 913,15 руб., а фактическое исполнение составило 4 473 802,58 руб. (67,98%), недовыполнение составило 2 107 110,57 руб. (32,02</w:t>
      </w:r>
      <w:r>
        <w:t xml:space="preserve"> </w:t>
      </w:r>
      <w:r w:rsidRPr="008D4DCE">
        <w:t>%).</w:t>
      </w:r>
    </w:p>
    <w:p w:rsidR="00473440" w:rsidRDefault="00473440" w:rsidP="00473440">
      <w:r w:rsidRPr="00A4044F">
        <w:t xml:space="preserve">              </w:t>
      </w:r>
      <w:r w:rsidR="00B11882">
        <w:t>Безвозмездные поступления планировали</w:t>
      </w:r>
      <w:r w:rsidRPr="00A4044F">
        <w:t xml:space="preserve">сь в объеме 4 329 163 руб., фактическое исполнение составило 4 323 163 руб. (99,86%), недовыполнение составило </w:t>
      </w:r>
    </w:p>
    <w:p w:rsidR="00473440" w:rsidRPr="00A4044F" w:rsidRDefault="00473440" w:rsidP="00473440">
      <w:r w:rsidRPr="00A4044F">
        <w:t>6 000 руб. (0,14%).</w:t>
      </w:r>
    </w:p>
    <w:p w:rsidR="00473440" w:rsidRPr="00FD4C16" w:rsidRDefault="00473440" w:rsidP="00473440">
      <w:r w:rsidRPr="00FD4C16">
        <w:t xml:space="preserve">              В общей сумме доходов удельный вес:</w:t>
      </w:r>
    </w:p>
    <w:p w:rsidR="00473440" w:rsidRPr="00FD4C16" w:rsidRDefault="00473440" w:rsidP="00473440">
      <w:r w:rsidRPr="00FD4C16">
        <w:t xml:space="preserve">              - налоговых доходов: при плане – 63,38 %, фактически составил – 65,65%, рост составил - 2,27 %;</w:t>
      </w:r>
    </w:p>
    <w:p w:rsidR="00473440" w:rsidRPr="00FD4C16" w:rsidRDefault="00473440" w:rsidP="00473440">
      <w:r w:rsidRPr="00FD4C16">
        <w:t xml:space="preserve">              - неналоговые доходы: при плане – 22,09 %, фактически составил – 17,47 %, снижение составило – 4,62 %;</w:t>
      </w:r>
    </w:p>
    <w:p w:rsidR="00473440" w:rsidRPr="00FD4C16" w:rsidRDefault="00473440" w:rsidP="00473440">
      <w:r w:rsidRPr="00FD4C16">
        <w:t xml:space="preserve">              - безвозмездные поступления: при плане – 14,53%, фактически составил – 16,88%, рост составил – 2,35 %.</w:t>
      </w:r>
    </w:p>
    <w:p w:rsidR="00473440" w:rsidRPr="0004032E" w:rsidRDefault="00473440" w:rsidP="00473440">
      <w:pPr>
        <w:rPr>
          <w:sz w:val="16"/>
          <w:szCs w:val="16"/>
        </w:rPr>
      </w:pPr>
    </w:p>
    <w:p w:rsidR="00473440" w:rsidRPr="0004032E" w:rsidRDefault="00473440" w:rsidP="00473440">
      <w:r w:rsidRPr="0004032E">
        <w:t xml:space="preserve">                Расходы бюдж</w:t>
      </w:r>
      <w:r w:rsidR="00913A52">
        <w:t xml:space="preserve">ета муниципального образования </w:t>
      </w:r>
      <w:r w:rsidRPr="0004032E">
        <w:t>Гор</w:t>
      </w:r>
      <w:r w:rsidR="00913A52">
        <w:t>одское поселение – город Зубцов</w:t>
      </w:r>
      <w:r w:rsidRPr="0004032E">
        <w:t xml:space="preserve"> на 2015 год были запланированы в объеме 59 887 996,63 руб., фактическое исполнение составило 55 349 599,17 руб. (92,42 %), недофинансирование составило </w:t>
      </w:r>
    </w:p>
    <w:p w:rsidR="00473440" w:rsidRPr="0004032E" w:rsidRDefault="00473440" w:rsidP="00473440">
      <w:r w:rsidRPr="0004032E">
        <w:t>4</w:t>
      </w:r>
      <w:r>
        <w:t> </w:t>
      </w:r>
      <w:r w:rsidRPr="0004032E">
        <w:t>538</w:t>
      </w:r>
      <w:r>
        <w:t xml:space="preserve"> </w:t>
      </w:r>
      <w:r w:rsidRPr="0004032E">
        <w:t xml:space="preserve">397,46 руб. (7,58 %).   </w:t>
      </w:r>
    </w:p>
    <w:p w:rsidR="00473440" w:rsidRPr="008A6423" w:rsidRDefault="00473440" w:rsidP="00473440">
      <w:r w:rsidRPr="008A6423">
        <w:t xml:space="preserve">                В общей сумме расходов удельный вес по разделам:</w:t>
      </w:r>
    </w:p>
    <w:p w:rsidR="00473440" w:rsidRPr="008A6423" w:rsidRDefault="00473440" w:rsidP="00473440">
      <w:r w:rsidRPr="008A6423">
        <w:t xml:space="preserve">                - «Общегосударственные расходы»: при плане  - 7,74 %, фактически составил – 8,21  %, рост составил – 0,47 %;</w:t>
      </w:r>
    </w:p>
    <w:p w:rsidR="00473440" w:rsidRPr="008A6423" w:rsidRDefault="00473440" w:rsidP="00473440">
      <w:r w:rsidRPr="008A6423">
        <w:t xml:space="preserve">                - «Национальная оборона»: при плане – 0,51 %, фактически составил – 0,55 %, рост составил – 0,04 %;</w:t>
      </w:r>
    </w:p>
    <w:p w:rsidR="00473440" w:rsidRPr="008A6423" w:rsidRDefault="00473440" w:rsidP="00473440">
      <w:r w:rsidRPr="008A6423">
        <w:t xml:space="preserve">                - «Национальная безопасность и правоохранительная деятельность»: при плане – 0,18 %, фактически составил – 0,00 %, снижение составило – 0,18 %;</w:t>
      </w:r>
    </w:p>
    <w:p w:rsidR="00473440" w:rsidRPr="008A6423" w:rsidRDefault="00473440" w:rsidP="00473440">
      <w:r w:rsidRPr="008A6423">
        <w:t xml:space="preserve">                - «Национальная экономика»: при плане – 3,86 %, фактически составил – </w:t>
      </w:r>
    </w:p>
    <w:p w:rsidR="00473440" w:rsidRPr="008A6423" w:rsidRDefault="00473440" w:rsidP="00473440">
      <w:r w:rsidRPr="008A6423">
        <w:t>2,95 %, снижение составило – 0,91 %;</w:t>
      </w:r>
    </w:p>
    <w:p w:rsidR="00473440" w:rsidRPr="008A6423" w:rsidRDefault="00473440" w:rsidP="00473440">
      <w:r w:rsidRPr="008A6423">
        <w:t xml:space="preserve">                - «Жилищно-коммунальное хозяйство»: при плане – 76,60 %, фактически составил – 76,44 %, снижение составило – 0,16 %;</w:t>
      </w:r>
    </w:p>
    <w:p w:rsidR="00473440" w:rsidRDefault="00473440" w:rsidP="00473440">
      <w:r w:rsidRPr="008A6423">
        <w:t xml:space="preserve">                - «Социальная политика»: при плане – 10,42 %, фактически составил – 11,24 %, рост составил – 0,82 %;</w:t>
      </w:r>
    </w:p>
    <w:p w:rsidR="00473440" w:rsidRDefault="00473440" w:rsidP="00473440">
      <w:r w:rsidRPr="008A6423">
        <w:t xml:space="preserve">                - «</w:t>
      </w:r>
      <w:r>
        <w:t>Обслуживание государственного и муниципального долга</w:t>
      </w:r>
      <w:r w:rsidRPr="008A6423">
        <w:t>»: при плане –</w:t>
      </w:r>
      <w:r>
        <w:t xml:space="preserve"> </w:t>
      </w:r>
    </w:p>
    <w:p w:rsidR="00473440" w:rsidRPr="008A6423" w:rsidRDefault="00473440" w:rsidP="00473440">
      <w:r>
        <w:t xml:space="preserve">0,50 </w:t>
      </w:r>
      <w:r w:rsidRPr="008A6423">
        <w:t xml:space="preserve">%, фактически составил – </w:t>
      </w:r>
      <w:r>
        <w:t>0,40</w:t>
      </w:r>
      <w:r w:rsidRPr="008A6423">
        <w:t xml:space="preserve"> %, </w:t>
      </w:r>
      <w:r>
        <w:t>снижение</w:t>
      </w:r>
      <w:r w:rsidRPr="008A6423">
        <w:t xml:space="preserve"> составил</w:t>
      </w:r>
      <w:r>
        <w:t>о</w:t>
      </w:r>
      <w:r w:rsidRPr="008A6423">
        <w:t xml:space="preserve"> – 0,</w:t>
      </w:r>
      <w:r>
        <w:t>10</w:t>
      </w:r>
      <w:r w:rsidRPr="008A6423">
        <w:t xml:space="preserve"> %;</w:t>
      </w:r>
    </w:p>
    <w:p w:rsidR="00473440" w:rsidRDefault="00473440" w:rsidP="00473440">
      <w:r w:rsidRPr="008A6423">
        <w:lastRenderedPageBreak/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0,19 %, фактически составил – 0,21 %, рост составил – 0,02 %.  </w:t>
      </w:r>
    </w:p>
    <w:p w:rsidR="00473440" w:rsidRDefault="00473440" w:rsidP="00473440"/>
    <w:p w:rsidR="00473440" w:rsidRPr="00473440" w:rsidRDefault="00473440" w:rsidP="00473440">
      <w:r w:rsidRPr="00473440">
        <w:t xml:space="preserve">                </w:t>
      </w:r>
      <w:proofErr w:type="gramStart"/>
      <w:r w:rsidRPr="00473440">
        <w:t>Дефицит бюджета муниципального об</w:t>
      </w:r>
      <w:r w:rsidR="00913A52">
        <w:t xml:space="preserve">разования </w:t>
      </w:r>
      <w:r w:rsidRPr="00473440">
        <w:t>Гор</w:t>
      </w:r>
      <w:r w:rsidR="00913A52">
        <w:t>одское поселение – город Зубцов</w:t>
      </w:r>
      <w:r w:rsidRPr="00473440">
        <w:t xml:space="preserve"> по плану составлял  30 090 670,48 руб.(118,15%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отчислений), фактически составил 29 736 409,02 руб. (139,67 % от объема доходов местного бюджета без учета утвержденного объема безвозмездных поступлений и (или) поступлений налоговых доходов по</w:t>
      </w:r>
      <w:proofErr w:type="gramEnd"/>
      <w:r w:rsidRPr="00473440">
        <w:t xml:space="preserve"> дополнительным нормативам отчислений).</w:t>
      </w:r>
    </w:p>
    <w:p w:rsidR="00473440" w:rsidRPr="00473440" w:rsidRDefault="00473440" w:rsidP="00473440">
      <w:r w:rsidRPr="0047344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                                                                                                                                                              </w:t>
      </w:r>
    </w:p>
    <w:p w:rsidR="00473440" w:rsidRPr="00473440" w:rsidRDefault="00473440" w:rsidP="0047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440">
        <w:rPr>
          <w:rFonts w:ascii="Times New Roman" w:hAnsi="Times New Roman" w:cs="Times New Roman"/>
          <w:sz w:val="24"/>
          <w:szCs w:val="24"/>
        </w:rPr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473440" w:rsidRPr="00473440" w:rsidRDefault="00473440" w:rsidP="0047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344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73440">
        <w:rPr>
          <w:rFonts w:ascii="Times New Roman" w:hAnsi="Times New Roman" w:cs="Times New Roman"/>
          <w:sz w:val="24"/>
          <w:szCs w:val="24"/>
        </w:rPr>
        <w:t>Согласно статье 7 Федерального закона № 58-ФЗ от 09.04.2009 года "О внесении изменений в Бюджетный кодекс Российской Федерации и отдельные законодательные акты Российской Федерации", установлено, что до 1 января 2017 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кредитами, предоставленными местному</w:t>
      </w:r>
      <w:proofErr w:type="gramEnd"/>
      <w:r w:rsidRPr="00473440">
        <w:rPr>
          <w:rFonts w:ascii="Times New Roman" w:hAnsi="Times New Roman" w:cs="Times New Roman"/>
          <w:sz w:val="24"/>
          <w:szCs w:val="24"/>
        </w:rPr>
        <w:t xml:space="preserve"> бюджету другими бюджетами бюджетной системы Российской Федерации, дефицит местного бюджета может превысить ограничения, установленные </w:t>
      </w:r>
      <w:hyperlink r:id="rId5" w:history="1">
        <w:r w:rsidRPr="0047344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hyperlink r:id="rId6" w:history="1">
        <w:r w:rsidRPr="00473440">
          <w:rPr>
            <w:rFonts w:ascii="Times New Roman" w:hAnsi="Times New Roman" w:cs="Times New Roman"/>
            <w:sz w:val="24"/>
            <w:szCs w:val="24"/>
          </w:rPr>
          <w:t xml:space="preserve"> статьи 92.1</w:t>
        </w:r>
      </w:hyperlink>
      <w:r w:rsidRPr="0047344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пределах указанной разницы.</w:t>
      </w:r>
    </w:p>
    <w:p w:rsidR="00473440" w:rsidRPr="00473440" w:rsidRDefault="00473440" w:rsidP="00473440">
      <w:r w:rsidRPr="00473440">
        <w:t xml:space="preserve">                Из проекта решения Совета депута</w:t>
      </w:r>
      <w:r w:rsidR="00913A52">
        <w:t xml:space="preserve">тов муниципального образования </w:t>
      </w:r>
      <w:r w:rsidRPr="00473440">
        <w:t>Город</w:t>
      </w:r>
      <w:r w:rsidR="00913A52">
        <w:t>ское поселение - город Зубцов</w:t>
      </w:r>
      <w:r w:rsidRPr="00473440">
        <w:t xml:space="preserve"> «Об утверждении отчета об исполнении бюдже</w:t>
      </w:r>
      <w:r w:rsidR="00913A52">
        <w:t xml:space="preserve">та  муниципального образования </w:t>
      </w:r>
      <w:r w:rsidRPr="00473440">
        <w:t>Гор</w:t>
      </w:r>
      <w:r w:rsidR="00913A52">
        <w:t>одское поселение – город Зубцов</w:t>
      </w:r>
      <w:r w:rsidRPr="00473440">
        <w:t xml:space="preserve"> за 2015 год» следует, что в составе источников финансирования дефицита местного бюджета:</w:t>
      </w:r>
    </w:p>
    <w:p w:rsidR="00473440" w:rsidRPr="00473440" w:rsidRDefault="00473440" w:rsidP="00473440">
      <w:r w:rsidRPr="00473440">
        <w:t xml:space="preserve">                - снижения остатков средств на счетах по учету средств местного бюджета по кассовому исполнению в сумме 23 536 409,02 руб.;    </w:t>
      </w:r>
    </w:p>
    <w:p w:rsidR="00473440" w:rsidRPr="00473440" w:rsidRDefault="00473440" w:rsidP="00473440">
      <w:r w:rsidRPr="00473440">
        <w:t xml:space="preserve">                - получение кредитов от других бюджетов бюджетной системы Российской Федерации в сумме 6 200 000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440" w:rsidRPr="00473440" w:rsidRDefault="00473440" w:rsidP="00473440">
      <w:r w:rsidRPr="00473440">
        <w:t xml:space="preserve">                На основании вышеизложенного, дефицит бюджета в размере 29 736 409,02 руб. можно признать обоснованным.</w:t>
      </w:r>
    </w:p>
    <w:p w:rsidR="00473440" w:rsidRDefault="00473440" w:rsidP="00473440"/>
    <w:p w:rsidR="00913A52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473440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муници</w:t>
      </w:r>
      <w:r w:rsidR="00913A52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473440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531802">
        <w:rPr>
          <w:rFonts w:ascii="Times New Roman" w:hAnsi="Times New Roman" w:cs="Times New Roman"/>
          <w:sz w:val="24"/>
          <w:szCs w:val="24"/>
        </w:rPr>
        <w:t>»</w:t>
      </w:r>
      <w:r w:rsidR="0047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73440" w:rsidP="00473440">
      <w:pPr>
        <w:pStyle w:val="a3"/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>
        <w:rPr>
          <w:rFonts w:ascii="Times New Roman" w:hAnsi="Times New Roman" w:cs="Times New Roman"/>
          <w:sz w:val="24"/>
          <w:szCs w:val="24"/>
        </w:rPr>
        <w:t>Городского поселения – город Зубцов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4734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440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802"/>
    <w:rsid w:val="00531E1E"/>
    <w:rsid w:val="0053555C"/>
    <w:rsid w:val="0054775A"/>
    <w:rsid w:val="00556826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13A5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882"/>
    <w:rsid w:val="00B261DF"/>
    <w:rsid w:val="00B541BE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4C80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92013" TargetMode="External"/><Relationship Id="rId5" Type="http://schemas.openxmlformats.org/officeDocument/2006/relationships/hyperlink" Target="garantF1://12012604.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dcterms:created xsi:type="dcterms:W3CDTF">2016-01-18T07:44:00Z</dcterms:created>
  <dcterms:modified xsi:type="dcterms:W3CDTF">2017-01-16T12:04:00Z</dcterms:modified>
</cp:coreProperties>
</file>