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F27E13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7E13">
        <w:rPr>
          <w:rFonts w:ascii="Times New Roman" w:hAnsi="Times New Roman" w:cs="Times New Roman"/>
          <w:sz w:val="28"/>
          <w:szCs w:val="28"/>
        </w:rPr>
        <w:t>о</w:t>
      </w:r>
      <w:r w:rsidR="00F27E13" w:rsidRPr="00F27E13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F27E13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F27E13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F2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A3" w:rsidRPr="00F27E13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FD582A" w:rsidRPr="00F27E13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F27E13">
        <w:rPr>
          <w:rFonts w:ascii="Times New Roman" w:hAnsi="Times New Roman" w:cs="Times New Roman"/>
          <w:sz w:val="28"/>
          <w:szCs w:val="28"/>
        </w:rPr>
        <w:t>бюдж</w:t>
      </w:r>
      <w:r w:rsidR="00E320A7" w:rsidRPr="00F27E13">
        <w:rPr>
          <w:rFonts w:ascii="Times New Roman" w:hAnsi="Times New Roman" w:cs="Times New Roman"/>
          <w:sz w:val="28"/>
          <w:szCs w:val="28"/>
        </w:rPr>
        <w:t>е</w:t>
      </w:r>
      <w:r w:rsidR="00FD582A" w:rsidRPr="00F27E13">
        <w:rPr>
          <w:rFonts w:ascii="Times New Roman" w:hAnsi="Times New Roman" w:cs="Times New Roman"/>
          <w:sz w:val="28"/>
          <w:szCs w:val="28"/>
        </w:rPr>
        <w:t>те</w:t>
      </w:r>
      <w:r w:rsidRPr="00F2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60A3" w:rsidRPr="00F27E13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3421B3" w:rsidRPr="00F27E1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27E13" w:rsidRPr="00F27E13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F27E13">
        <w:rPr>
          <w:rFonts w:ascii="Times New Roman" w:hAnsi="Times New Roman" w:cs="Times New Roman"/>
          <w:sz w:val="28"/>
          <w:szCs w:val="28"/>
        </w:rPr>
        <w:t xml:space="preserve"> год</w:t>
      </w:r>
      <w:r w:rsidR="00F27E13" w:rsidRPr="00F27E13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F27E1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F27E13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Pr="00F27E13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27E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7E13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738B0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B26B2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3421B3" w:rsidRPr="00F27E13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738B0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3421B3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EB26B2" w:rsidRPr="00F27E1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9738B0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F27E13" w:rsidRDefault="00F27E13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>на 2018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EB26B2" w:rsidRPr="00F27E1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EB26B2" w:rsidRPr="00F27E1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27E13">
        <w:rPr>
          <w:rFonts w:ascii="Times New Roman" w:hAnsi="Times New Roman" w:cs="Times New Roman"/>
          <w:sz w:val="24"/>
          <w:szCs w:val="24"/>
        </w:rPr>
        <w:t>12 600 995</w:t>
      </w:r>
      <w:r w:rsidRPr="00F27E13">
        <w:t xml:space="preserve"> </w:t>
      </w:r>
      <w:r w:rsidR="00EB26B2" w:rsidRPr="00F27E13">
        <w:rPr>
          <w:rFonts w:ascii="Times New Roman" w:hAnsi="Times New Roman" w:cs="Times New Roman"/>
          <w:sz w:val="24"/>
          <w:szCs w:val="24"/>
        </w:rPr>
        <w:t>руб. (с у</w:t>
      </w:r>
      <w:r w:rsidRPr="00F27E13">
        <w:rPr>
          <w:rFonts w:ascii="Times New Roman" w:hAnsi="Times New Roman" w:cs="Times New Roman"/>
          <w:sz w:val="24"/>
          <w:szCs w:val="24"/>
        </w:rPr>
        <w:t>меньшением к 2017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F27E13">
        <w:rPr>
          <w:rFonts w:ascii="Times New Roman" w:hAnsi="Times New Roman" w:cs="Times New Roman"/>
          <w:sz w:val="24"/>
          <w:szCs w:val="24"/>
        </w:rPr>
        <w:t xml:space="preserve">24 158 487 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F27E13">
        <w:rPr>
          <w:rFonts w:ascii="Times New Roman" w:hAnsi="Times New Roman" w:cs="Times New Roman"/>
          <w:sz w:val="24"/>
          <w:szCs w:val="24"/>
        </w:rPr>
        <w:t>65,72</w:t>
      </w:r>
      <w:r w:rsidR="00EB26B2" w:rsidRPr="00F27E13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на 2019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F27E13">
        <w:rPr>
          <w:rFonts w:ascii="Times New Roman" w:hAnsi="Times New Roman" w:cs="Times New Roman"/>
          <w:sz w:val="24"/>
          <w:szCs w:val="24"/>
        </w:rPr>
        <w:t>12 248 792</w:t>
      </w:r>
      <w:r w:rsidRPr="00F27E13">
        <w:t xml:space="preserve"> </w:t>
      </w:r>
      <w:r w:rsidR="00EB26B2" w:rsidRPr="00F27E13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F27E1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>(с у</w:t>
      </w:r>
      <w:r w:rsidR="00F27E13" w:rsidRPr="00F27E13">
        <w:rPr>
          <w:rFonts w:ascii="Times New Roman" w:hAnsi="Times New Roman" w:cs="Times New Roman"/>
          <w:sz w:val="24"/>
          <w:szCs w:val="24"/>
        </w:rPr>
        <w:t>меньшением</w:t>
      </w:r>
      <w:r w:rsidRPr="00F27E13">
        <w:rPr>
          <w:rFonts w:ascii="Times New Roman" w:hAnsi="Times New Roman" w:cs="Times New Roman"/>
          <w:sz w:val="24"/>
          <w:szCs w:val="24"/>
        </w:rPr>
        <w:t xml:space="preserve"> к 2</w:t>
      </w:r>
      <w:r w:rsidR="00F27E13" w:rsidRPr="00F27E13">
        <w:rPr>
          <w:rFonts w:ascii="Times New Roman" w:hAnsi="Times New Roman" w:cs="Times New Roman"/>
          <w:sz w:val="24"/>
          <w:szCs w:val="24"/>
        </w:rPr>
        <w:t>018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352 203</w:t>
      </w:r>
      <w:r w:rsidR="00F27E13" w:rsidRPr="00F27E13">
        <w:rPr>
          <w:i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2,79</w:t>
      </w:r>
      <w:r w:rsidR="00572125"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%),</w:t>
      </w:r>
      <w:r w:rsidRPr="00F27E1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2020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F27E1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F27E1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27E13" w:rsidRPr="00F27E13">
        <w:rPr>
          <w:rFonts w:ascii="Times New Roman" w:hAnsi="Times New Roman" w:cs="Times New Roman"/>
          <w:sz w:val="24"/>
          <w:szCs w:val="24"/>
        </w:rPr>
        <w:t>11 657 107</w:t>
      </w:r>
      <w:r w:rsidR="00F27E13" w:rsidRPr="00F27E13"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руб. (с у</w:t>
      </w:r>
      <w:r w:rsidR="00F27E13" w:rsidRPr="00F27E13">
        <w:rPr>
          <w:rFonts w:ascii="Times New Roman" w:hAnsi="Times New Roman" w:cs="Times New Roman"/>
          <w:sz w:val="24"/>
          <w:szCs w:val="24"/>
        </w:rPr>
        <w:t>меньшением к 2019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591 685</w:t>
      </w:r>
      <w:r w:rsidR="00F27E13" w:rsidRPr="00F27E13">
        <w:rPr>
          <w:i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4,83</w:t>
      </w:r>
      <w:r w:rsidR="00572125"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%)</w:t>
      </w:r>
      <w:r w:rsidR="00572125" w:rsidRPr="00F27E13">
        <w:rPr>
          <w:rFonts w:ascii="Times New Roman" w:hAnsi="Times New Roman" w:cs="Times New Roman"/>
          <w:sz w:val="24"/>
          <w:szCs w:val="24"/>
        </w:rPr>
        <w:t>.</w:t>
      </w:r>
    </w:p>
    <w:p w:rsidR="00572125" w:rsidRPr="00F27E13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27E13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proofErr w:type="spellStart"/>
      <w:r w:rsidR="00F93112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27E13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 на 2018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 запланированы в сумме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12 600 995</w:t>
      </w:r>
      <w:r w:rsidR="00F27E13" w:rsidRPr="00F27E13"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руб. (с у</w:t>
      </w:r>
      <w:r w:rsidR="00F27E13" w:rsidRPr="00F27E13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="00F27E13" w:rsidRPr="00F27E13">
        <w:rPr>
          <w:rFonts w:ascii="Times New Roman" w:hAnsi="Times New Roman" w:cs="Times New Roman"/>
          <w:sz w:val="24"/>
          <w:szCs w:val="24"/>
        </w:rPr>
        <w:t>к 2017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24 158 487</w:t>
      </w:r>
      <w:r w:rsidR="00F27E13" w:rsidRPr="00F27E13">
        <w:rPr>
          <w:i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65,72</w:t>
      </w:r>
      <w:r w:rsidRPr="00F27E13">
        <w:rPr>
          <w:rFonts w:ascii="Times New Roman" w:hAnsi="Times New Roman" w:cs="Times New Roman"/>
          <w:sz w:val="24"/>
          <w:szCs w:val="24"/>
        </w:rPr>
        <w:t xml:space="preserve"> %),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2019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F27E13" w:rsidRPr="00F27E13">
        <w:rPr>
          <w:rFonts w:ascii="Times New Roman" w:hAnsi="Times New Roman" w:cs="Times New Roman"/>
          <w:sz w:val="24"/>
          <w:szCs w:val="24"/>
        </w:rPr>
        <w:t>12 248 792</w:t>
      </w:r>
      <w:r w:rsidR="00F27E13" w:rsidRPr="00F27E13"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>руб. (с у</w:t>
      </w:r>
      <w:r w:rsidR="00F27E13" w:rsidRPr="00F27E13">
        <w:rPr>
          <w:rFonts w:ascii="Times New Roman" w:hAnsi="Times New Roman" w:cs="Times New Roman"/>
          <w:sz w:val="24"/>
          <w:szCs w:val="24"/>
        </w:rPr>
        <w:t>меньшением к 2018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352 203</w:t>
      </w:r>
      <w:r w:rsidR="00F27E13" w:rsidRPr="00F27E13">
        <w:rPr>
          <w:i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2,79</w:t>
      </w:r>
      <w:r w:rsidRPr="00F27E13">
        <w:rPr>
          <w:rFonts w:ascii="Times New Roman" w:hAnsi="Times New Roman" w:cs="Times New Roman"/>
          <w:sz w:val="24"/>
          <w:szCs w:val="24"/>
        </w:rPr>
        <w:t xml:space="preserve"> %), на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2020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F27E13" w:rsidRPr="00F27E13">
        <w:rPr>
          <w:rFonts w:ascii="Times New Roman" w:hAnsi="Times New Roman" w:cs="Times New Roman"/>
          <w:sz w:val="24"/>
          <w:szCs w:val="24"/>
        </w:rPr>
        <w:t>11 657</w:t>
      </w:r>
      <w:proofErr w:type="gramEnd"/>
      <w:r w:rsidR="00F27E13" w:rsidRPr="00F27E13">
        <w:rPr>
          <w:rFonts w:ascii="Times New Roman" w:hAnsi="Times New Roman" w:cs="Times New Roman"/>
          <w:sz w:val="24"/>
          <w:szCs w:val="24"/>
        </w:rPr>
        <w:t> 107</w:t>
      </w:r>
      <w:r w:rsidR="00F27E13" w:rsidRPr="00F27E13">
        <w:t xml:space="preserve"> </w:t>
      </w:r>
      <w:r w:rsidR="00F27E13" w:rsidRPr="00F27E13">
        <w:rPr>
          <w:rFonts w:ascii="Times New Roman" w:hAnsi="Times New Roman" w:cs="Times New Roman"/>
          <w:sz w:val="24"/>
          <w:szCs w:val="24"/>
        </w:rPr>
        <w:t>руб. (с уменьшением к 2019</w:t>
      </w:r>
      <w:r w:rsidRPr="00F27E1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27E13" w:rsidRPr="00677602">
        <w:rPr>
          <w:rFonts w:ascii="Times New Roman" w:hAnsi="Times New Roman" w:cs="Times New Roman"/>
          <w:sz w:val="24"/>
          <w:szCs w:val="24"/>
        </w:rPr>
        <w:t>591 685</w:t>
      </w:r>
      <w:r w:rsidR="00F27E13" w:rsidRPr="00F27E13">
        <w:rPr>
          <w:i/>
        </w:rPr>
        <w:t xml:space="preserve"> </w:t>
      </w:r>
      <w:r w:rsidRPr="00F27E1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F27E13" w:rsidRPr="00F27E13">
        <w:rPr>
          <w:rFonts w:ascii="Times New Roman" w:hAnsi="Times New Roman" w:cs="Times New Roman"/>
          <w:sz w:val="24"/>
          <w:szCs w:val="24"/>
        </w:rPr>
        <w:t>4,83</w:t>
      </w:r>
      <w:r w:rsidRPr="00F27E1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F27E13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F93112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D09AE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F27E13" w:rsidRDefault="00F27E13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F27E13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F27E13" w:rsidRDefault="00EB26B2" w:rsidP="00EB26B2">
      <w:pPr>
        <w:pStyle w:val="a3"/>
        <w:rPr>
          <w:color w:val="0000FF"/>
        </w:rPr>
      </w:pPr>
    </w:p>
    <w:p w:rsidR="004C5C0F" w:rsidRPr="00F27E13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13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27E13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F27E13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F27E13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F27E13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A60A3" w:rsidRPr="00F27E13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F27E13">
        <w:rPr>
          <w:rFonts w:ascii="Times New Roman" w:hAnsi="Times New Roman" w:cs="Times New Roman"/>
          <w:sz w:val="24"/>
          <w:szCs w:val="24"/>
        </w:rPr>
        <w:t>о</w:t>
      </w:r>
      <w:r w:rsidR="00FA60A3" w:rsidRPr="00F27E1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5B13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F27E13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A60A3" w:rsidRPr="00F27E1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A60A3" w:rsidRPr="00F27E13">
        <w:rPr>
          <w:rFonts w:ascii="Times New Roman" w:hAnsi="Times New Roman" w:cs="Times New Roman"/>
          <w:sz w:val="24"/>
          <w:szCs w:val="24"/>
        </w:rPr>
        <w:t xml:space="preserve"> </w:t>
      </w:r>
      <w:r w:rsidR="003421B3" w:rsidRPr="00F27E1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год 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F27E13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F27E13">
        <w:rPr>
          <w:rFonts w:ascii="Times New Roman" w:hAnsi="Times New Roman" w:cs="Times New Roman"/>
          <w:sz w:val="24"/>
          <w:szCs w:val="24"/>
        </w:rPr>
        <w:t>30</w:t>
      </w:r>
      <w:r w:rsidR="00FD582A" w:rsidRPr="00F27E1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27E13" w:rsidRPr="00F27E13">
        <w:rPr>
          <w:rFonts w:ascii="Times New Roman" w:hAnsi="Times New Roman" w:cs="Times New Roman"/>
          <w:sz w:val="24"/>
          <w:szCs w:val="24"/>
        </w:rPr>
        <w:t xml:space="preserve"> 2017</w:t>
      </w:r>
      <w:r w:rsidR="0003742D" w:rsidRPr="00F27E13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FA60A3" w:rsidRPr="00F27E13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F27E13">
        <w:rPr>
          <w:rFonts w:ascii="Times New Roman" w:hAnsi="Times New Roman" w:cs="Times New Roman"/>
          <w:sz w:val="24"/>
          <w:szCs w:val="24"/>
        </w:rPr>
        <w:t>о</w:t>
      </w:r>
      <w:r w:rsidR="00FA60A3" w:rsidRPr="00F27E1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5C0F" w:rsidRPr="00F27E13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FA60A3" w:rsidRPr="00F27E13">
        <w:rPr>
          <w:rFonts w:ascii="Times New Roman" w:hAnsi="Times New Roman" w:cs="Times New Roman"/>
          <w:sz w:val="24"/>
          <w:szCs w:val="24"/>
        </w:rPr>
        <w:t>Погорельского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с</w:t>
      </w:r>
      <w:r w:rsidR="0003742D" w:rsidRPr="00F27E13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C5C0F" w:rsidRPr="00F27E13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F27E13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42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21B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64BB0"/>
    <w:rsid w:val="00473803"/>
    <w:rsid w:val="004739CC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77602"/>
    <w:rsid w:val="006A453F"/>
    <w:rsid w:val="006C1681"/>
    <w:rsid w:val="006C3B39"/>
    <w:rsid w:val="006C6D4F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550A4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077E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24D"/>
    <w:rsid w:val="00EE7B00"/>
    <w:rsid w:val="00F25EDE"/>
    <w:rsid w:val="00F27574"/>
    <w:rsid w:val="00F27E13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2018-01-10T04:55:00Z</dcterms:modified>
</cp:coreProperties>
</file>